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B8" w:rsidRDefault="00D333B8" w:rsidP="00D333B8">
      <w:pPr>
        <w:pStyle w:val="Title"/>
      </w:pPr>
      <w:r>
        <w:t>Word 2010 Essential</w:t>
      </w:r>
      <w:r w:rsidR="00BD5C5A">
        <w:t xml:space="preserve"> (Lynda.com)</w:t>
      </w:r>
    </w:p>
    <w:p w:rsidR="00AA3738" w:rsidRDefault="00AA3738" w:rsidP="002E7169">
      <w:pPr>
        <w:pStyle w:val="Heading1"/>
      </w:pPr>
      <w:r>
        <w:t>Instructions</w:t>
      </w:r>
    </w:p>
    <w:p w:rsidR="00AA3738" w:rsidRPr="00AA3738" w:rsidRDefault="00BD5C5A" w:rsidP="00AA3738">
      <w:r>
        <w:t xml:space="preserve">To take this course, go to </w:t>
      </w:r>
      <w:r w:rsidR="00AA3738">
        <w:t>the Enterprise IT Services website’s “</w:t>
      </w:r>
      <w:hyperlink r:id="rId7" w:history="1">
        <w:r w:rsidR="00AA3738" w:rsidRPr="00AA3738">
          <w:rPr>
            <w:rStyle w:val="Hyperlink"/>
            <w:i/>
          </w:rPr>
          <w:t>Accessible Documents &amp; Training</w:t>
        </w:r>
      </w:hyperlink>
      <w:r w:rsidR="00AA3738">
        <w:t xml:space="preserve">” page </w:t>
      </w:r>
      <w:r w:rsidRPr="00AA3738">
        <w:t>and</w:t>
      </w:r>
      <w:r w:rsidR="00AA3738">
        <w:t xml:space="preserve"> click the appropriate link that provides you access to Lynda.com.  Run a search on Lynda.com for “</w:t>
      </w:r>
      <w:r w:rsidR="00AA3738" w:rsidRPr="00AA3738">
        <w:rPr>
          <w:i/>
        </w:rPr>
        <w:t>Word 2010 Essential</w:t>
      </w:r>
      <w:r w:rsidR="00AA3738">
        <w:t>”.  Review the sections listed below:</w:t>
      </w:r>
    </w:p>
    <w:p w:rsidR="00D333B8" w:rsidRDefault="00D333B8" w:rsidP="002E7169">
      <w:pPr>
        <w:pStyle w:val="Heading1"/>
      </w:pPr>
      <w:r>
        <w:t>Introduction</w:t>
      </w:r>
    </w:p>
    <w:p w:rsidR="00D333B8" w:rsidRDefault="00D333B8" w:rsidP="00D333B8">
      <w:pPr>
        <w:pStyle w:val="ListParagraph"/>
        <w:numPr>
          <w:ilvl w:val="0"/>
          <w:numId w:val="2"/>
        </w:numPr>
      </w:pPr>
      <w:r>
        <w:t>Using the exercise files</w:t>
      </w:r>
    </w:p>
    <w:p w:rsidR="00D333B8" w:rsidRPr="002E7169" w:rsidRDefault="005B4D3B" w:rsidP="002E7169">
      <w:pPr>
        <w:pStyle w:val="Heading2"/>
      </w:pPr>
      <w:r>
        <w:t>5</w:t>
      </w:r>
      <w:r w:rsidR="00D333B8">
        <w:t xml:space="preserve">. </w:t>
      </w:r>
      <w:r>
        <w:t>Formatting Paragraphs</w:t>
      </w:r>
    </w:p>
    <w:p w:rsidR="00D333B8" w:rsidRDefault="005B4D3B" w:rsidP="00D333B8">
      <w:pPr>
        <w:pStyle w:val="ListParagraph"/>
        <w:numPr>
          <w:ilvl w:val="0"/>
          <w:numId w:val="2"/>
        </w:numPr>
      </w:pPr>
      <w:r>
        <w:t>Changing line spacing (5m 2s)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Using indents and setting tabs (7m 20s)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Creating a bulleted or numbered list (6m 11s)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Keeping text together through page breaks (4m 2s)</w:t>
      </w:r>
    </w:p>
    <w:p w:rsidR="005B4D3B" w:rsidRDefault="005B4D3B" w:rsidP="00D333B8">
      <w:pPr>
        <w:pStyle w:val="ListParagraph"/>
        <w:numPr>
          <w:ilvl w:val="0"/>
          <w:numId w:val="2"/>
        </w:numPr>
      </w:pPr>
      <w:r>
        <w:t>Applying shading and borders to paragraphs (4m 14s)</w:t>
      </w:r>
    </w:p>
    <w:p w:rsidR="005B4D3B" w:rsidRDefault="005B4D3B" w:rsidP="005B4D3B">
      <w:pPr>
        <w:pStyle w:val="Heading2"/>
      </w:pPr>
      <w:r>
        <w:t>6. Using Styles for More Effective Formatting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Power formatting with styles (7m 34s)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Changing a document’s theme (6m 59s)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Changing style sets, color sets, fonts and paragraph spacing (3m 31s)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Applying Quick Styles and clearing formatting (5m 18s)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Creating a Quick Style set (6m 24s)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Using the Navigation pane with styles (3m 1s)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Easily creating a table of contents (5m 32s)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Restricting formatting to a selection of styles (4m 58s)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Creating a multilevel list using styles (6m 53s)</w:t>
      </w:r>
    </w:p>
    <w:p w:rsidR="005B4D3B" w:rsidRDefault="005B4D3B" w:rsidP="005B4D3B">
      <w:pPr>
        <w:pStyle w:val="Heading2"/>
      </w:pPr>
      <w:r>
        <w:t>7. Working with Tables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Converting text to tables (3m 36s)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Formatting tables for readability (4m 8s)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Sorting table data (5m 19s)</w:t>
      </w:r>
    </w:p>
    <w:p w:rsidR="005B4D3B" w:rsidRDefault="005B4D3B" w:rsidP="005B4D3B">
      <w:pPr>
        <w:pStyle w:val="ListParagraph"/>
        <w:numPr>
          <w:ilvl w:val="0"/>
          <w:numId w:val="2"/>
        </w:numPr>
      </w:pPr>
      <w:r>
        <w:t>Merging, splitting, and formatting cells to create a form (8m 53s)</w:t>
      </w:r>
    </w:p>
    <w:p w:rsidR="005B4D3B" w:rsidRDefault="005B4D3B" w:rsidP="005B4D3B">
      <w:pPr>
        <w:pStyle w:val="ListParagraph"/>
        <w:numPr>
          <w:ilvl w:val="1"/>
          <w:numId w:val="2"/>
        </w:numPr>
      </w:pPr>
      <w:r>
        <w:t>Note: If merged or split cells are used they are not accessible.  If document will be converted to pdf this can be corrected after conversion.</w:t>
      </w:r>
    </w:p>
    <w:p w:rsidR="005B4D3B" w:rsidRDefault="00F7397A" w:rsidP="005B4D3B">
      <w:pPr>
        <w:pStyle w:val="ListParagraph"/>
        <w:numPr>
          <w:ilvl w:val="0"/>
          <w:numId w:val="2"/>
        </w:numPr>
      </w:pPr>
      <w:r>
        <w:t>Converting a table to text (2m 41s) – note:  you can make a table accessible by including table headings and associating the headings with columns or rows.</w:t>
      </w:r>
    </w:p>
    <w:p w:rsidR="00F7397A" w:rsidRDefault="00F7397A" w:rsidP="005B4D3B">
      <w:pPr>
        <w:pStyle w:val="ListParagraph"/>
        <w:numPr>
          <w:ilvl w:val="0"/>
          <w:numId w:val="2"/>
        </w:numPr>
      </w:pPr>
      <w:r>
        <w:t>Using Quick Tables (4m 19s)</w:t>
      </w:r>
      <w:bookmarkStart w:id="0" w:name="_GoBack"/>
      <w:bookmarkEnd w:id="0"/>
    </w:p>
    <w:p w:rsidR="00F7397A" w:rsidRDefault="00F7397A" w:rsidP="00F7397A">
      <w:pPr>
        <w:pStyle w:val="Heading2"/>
      </w:pPr>
      <w:r>
        <w:lastRenderedPageBreak/>
        <w:t>8. Illustrating a Document</w:t>
      </w:r>
    </w:p>
    <w:p w:rsidR="00F7397A" w:rsidRDefault="00F7397A" w:rsidP="00F7397A">
      <w:pPr>
        <w:pStyle w:val="ListParagraph"/>
        <w:numPr>
          <w:ilvl w:val="0"/>
          <w:numId w:val="2"/>
        </w:numPr>
      </w:pPr>
      <w:r>
        <w:t>Converting text to tables (3m 36s)</w:t>
      </w:r>
    </w:p>
    <w:p w:rsidR="00BD5C5A" w:rsidRDefault="00BD5C5A" w:rsidP="00F7397A">
      <w:pPr>
        <w:pStyle w:val="ListParagraph"/>
        <w:numPr>
          <w:ilvl w:val="0"/>
          <w:numId w:val="2"/>
        </w:numPr>
      </w:pPr>
      <w:r>
        <w:t>Applying styles to graphics (5m 40s)</w:t>
      </w:r>
    </w:p>
    <w:p w:rsidR="00BD5C5A" w:rsidRDefault="00BD5C5A" w:rsidP="00BD5C5A">
      <w:pPr>
        <w:pStyle w:val="Heading2"/>
      </w:pPr>
      <w:r>
        <w:t>9. Document Building Blocks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Understanding building blocks (3m 41s)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Numbering pages and applying headers and footers (6m 56s)</w:t>
      </w:r>
    </w:p>
    <w:p w:rsidR="00BD5C5A" w:rsidRDefault="00BD5C5A" w:rsidP="00BD5C5A">
      <w:pPr>
        <w:pStyle w:val="Heading2"/>
      </w:pPr>
      <w:r>
        <w:t>10. Modifying Page Layout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Inserting sections to organize a document</w:t>
      </w:r>
      <w:r w:rsidR="00186AD6">
        <w:t xml:space="preserve"> (5m 17s)</w:t>
      </w:r>
    </w:p>
    <w:p w:rsidR="00BD5C5A" w:rsidRDefault="00BD5C5A" w:rsidP="00BD5C5A">
      <w:pPr>
        <w:pStyle w:val="Heading2"/>
      </w:pPr>
      <w:r>
        <w:t>13. Sharing Documents</w:t>
      </w:r>
    </w:p>
    <w:p w:rsidR="00BD5C5A" w:rsidRDefault="00BD5C5A" w:rsidP="00BD5C5A">
      <w:pPr>
        <w:pStyle w:val="ListParagraph"/>
        <w:numPr>
          <w:ilvl w:val="0"/>
          <w:numId w:val="2"/>
        </w:numPr>
      </w:pPr>
      <w:r>
        <w:t>Trouble-free document sharing</w:t>
      </w:r>
      <w:r w:rsidR="00186AD6">
        <w:t xml:space="preserve"> (5m 38s)</w:t>
      </w:r>
    </w:p>
    <w:p w:rsidR="00D333B8" w:rsidRDefault="00D333B8" w:rsidP="00D333B8"/>
    <w:sectPr w:rsidR="00D33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35" w:rsidRDefault="00AC5535" w:rsidP="00525295">
      <w:pPr>
        <w:spacing w:after="0" w:line="240" w:lineRule="auto"/>
      </w:pPr>
      <w:r>
        <w:separator/>
      </w:r>
    </w:p>
  </w:endnote>
  <w:endnote w:type="continuationSeparator" w:id="0">
    <w:p w:rsidR="00AC5535" w:rsidRDefault="00AC5535" w:rsidP="0052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95" w:rsidRPr="00525295" w:rsidRDefault="00525295">
    <w:pPr>
      <w:pStyle w:val="Footer"/>
      <w:rPr>
        <w:i/>
      </w:rPr>
    </w:pPr>
    <w:r w:rsidRPr="00525295">
      <w:rPr>
        <w:i/>
      </w:rPr>
      <w:t>Remediated 10/18/2017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35" w:rsidRDefault="00AC5535" w:rsidP="00525295">
      <w:pPr>
        <w:spacing w:after="0" w:line="240" w:lineRule="auto"/>
      </w:pPr>
      <w:r>
        <w:separator/>
      </w:r>
    </w:p>
  </w:footnote>
  <w:footnote w:type="continuationSeparator" w:id="0">
    <w:p w:rsidR="00AC5535" w:rsidRDefault="00AC5535" w:rsidP="00525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379"/>
    <w:multiLevelType w:val="hybridMultilevel"/>
    <w:tmpl w:val="FAF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481B"/>
    <w:multiLevelType w:val="hybridMultilevel"/>
    <w:tmpl w:val="04AE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B8"/>
    <w:rsid w:val="00113C08"/>
    <w:rsid w:val="00186AD6"/>
    <w:rsid w:val="002E7169"/>
    <w:rsid w:val="00471D6A"/>
    <w:rsid w:val="00525295"/>
    <w:rsid w:val="005B4D3B"/>
    <w:rsid w:val="00AA3738"/>
    <w:rsid w:val="00AC5535"/>
    <w:rsid w:val="00BD5C5A"/>
    <w:rsid w:val="00D333B8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CA2AB-749B-4008-9853-8AA2B755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3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E71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7169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BD5C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7169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2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95"/>
  </w:style>
  <w:style w:type="paragraph" w:styleId="Footer">
    <w:name w:val="footer"/>
    <w:basedOn w:val="Normal"/>
    <w:link w:val="FooterChar"/>
    <w:uiPriority w:val="99"/>
    <w:unhideWhenUsed/>
    <w:rsid w:val="0052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t.nv.gov/Sections/Application_Development/WebGrp/Accessibility/Accessible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4</cp:revision>
  <dcterms:created xsi:type="dcterms:W3CDTF">2016-07-22T22:45:00Z</dcterms:created>
  <dcterms:modified xsi:type="dcterms:W3CDTF">2017-10-18T23:06:00Z</dcterms:modified>
</cp:coreProperties>
</file>