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5E" w:rsidRPr="00337AD5" w:rsidRDefault="00782656" w:rsidP="00782656">
      <w:pPr>
        <w:pStyle w:val="Title"/>
        <w:jc w:val="center"/>
        <w:rPr>
          <w:rFonts w:eastAsia="MS Gothic"/>
        </w:rPr>
      </w:pPr>
      <w:r>
        <w:rPr>
          <w:rFonts w:eastAsia="MS Gothic"/>
        </w:rPr>
        <w:br/>
      </w:r>
      <w:r w:rsidR="007237F5">
        <w:rPr>
          <w:rFonts w:eastAsia="MS Gothic"/>
          <w:b/>
          <w:sz w:val="40"/>
          <w:szCs w:val="40"/>
        </w:rPr>
        <w:t>Nevada Department of Education Credentials</w:t>
      </w:r>
      <w:r>
        <w:rPr>
          <w:rFonts w:eastAsia="MS Gothic"/>
          <w:sz w:val="40"/>
          <w:szCs w:val="40"/>
        </w:rPr>
        <w:t xml:space="preserve"> </w:t>
      </w:r>
    </w:p>
    <w:p w:rsidR="00181186" w:rsidRDefault="007237F5" w:rsidP="00181186">
      <w:pPr>
        <w:pStyle w:val="PlainText"/>
        <w:rPr>
          <w:b/>
          <w:bCs/>
        </w:rPr>
      </w:pPr>
      <w:r>
        <w:rPr>
          <w:b/>
          <w:bCs/>
        </w:rPr>
        <w:t>Roxanne Starbuck</w:t>
      </w:r>
      <w:r w:rsidR="00181186">
        <w:rPr>
          <w:b/>
          <w:bCs/>
        </w:rPr>
        <w:t>– Information Technology Professional II – ADA Trainer</w:t>
      </w:r>
    </w:p>
    <w:p w:rsidR="00181186" w:rsidRDefault="00181186" w:rsidP="00181186">
      <w:pPr>
        <w:pStyle w:val="PlainText"/>
      </w:pPr>
      <w:r>
        <w:t xml:space="preserve">     </w:t>
      </w:r>
      <w:r w:rsidR="007237F5">
        <w:t xml:space="preserve">Five years of </w:t>
      </w:r>
      <w:r>
        <w:t xml:space="preserve">experience building and maintaining websites in html, Microsoft FrontPage and the State’s Content Management System (CMS).  For the last </w:t>
      </w:r>
      <w:r w:rsidR="007237F5">
        <w:t>3</w:t>
      </w:r>
      <w:r>
        <w:t xml:space="preserve"> years </w:t>
      </w:r>
      <w:r w:rsidR="007237F5">
        <w:t>Roxanne</w:t>
      </w:r>
      <w:r>
        <w:t xml:space="preserve"> has been an administrator of the State of Nevada CMS and has been instrumental in</w:t>
      </w:r>
      <w:r w:rsidR="007237F5">
        <w:t xml:space="preserve"> building six</w:t>
      </w:r>
      <w:r>
        <w:t xml:space="preserve"> websites </w:t>
      </w:r>
      <w:proofErr w:type="gramStart"/>
      <w:r w:rsidR="007237F5">
        <w:t xml:space="preserve">using </w:t>
      </w:r>
      <w:r>
        <w:t xml:space="preserve"> the</w:t>
      </w:r>
      <w:proofErr w:type="gramEnd"/>
      <w:r>
        <w:t xml:space="preserve"> State’s Content Management System. She was also part </w:t>
      </w:r>
      <w:r w:rsidR="00CC428C">
        <w:t xml:space="preserve">of </w:t>
      </w:r>
      <w:r w:rsidR="007237F5">
        <w:t xml:space="preserve">training 75+ </w:t>
      </w:r>
      <w:r>
        <w:t xml:space="preserve">users to </w:t>
      </w:r>
      <w:r w:rsidR="007237F5">
        <w:t>create content and ADA compliant documents for the Nevada Department of Education website</w:t>
      </w:r>
      <w:r w:rsidR="00CC428C">
        <w:t>s</w:t>
      </w:r>
      <w:r>
        <w:t xml:space="preserve">. In the last </w:t>
      </w:r>
      <w:r w:rsidR="007237F5">
        <w:t>3</w:t>
      </w:r>
      <w:r>
        <w:t xml:space="preserve"> months, she has spent her time reviewing Section 508 requirements and Web Content Accessibility Guidelines (WCAG) 2.0 requirements and identifyin</w:t>
      </w:r>
      <w:r w:rsidR="00CC428C">
        <w:t>g and fixing compliance issues within specific webpages and electronic documents</w:t>
      </w:r>
      <w:r>
        <w:t xml:space="preserve">.  She has also taken classes that explained how disabled individuals traverse websites and documents.  She has learned to use many simulators to assist her in understanding the challenges faced by disabled users. She </w:t>
      </w:r>
      <w:r w:rsidR="007237F5">
        <w:t xml:space="preserve">has taken or is in the process of taking </w:t>
      </w:r>
      <w:r>
        <w:t>the following accessibility classes:</w:t>
      </w:r>
    </w:p>
    <w:p w:rsidR="00181186" w:rsidRDefault="00181186" w:rsidP="00181186">
      <w:pPr>
        <w:pStyle w:val="PlainText"/>
      </w:pPr>
    </w:p>
    <w:p w:rsidR="00181186" w:rsidRDefault="00181186" w:rsidP="00181186">
      <w:pPr>
        <w:pStyle w:val="PlainText"/>
        <w:numPr>
          <w:ilvl w:val="0"/>
          <w:numId w:val="3"/>
        </w:numPr>
      </w:pPr>
      <w:r>
        <w:t>Web Accessibility Principles  (Lynda.com</w:t>
      </w:r>
      <w:r w:rsidR="007237F5">
        <w:t xml:space="preserve"> in process</w:t>
      </w:r>
      <w:r>
        <w:t>)</w:t>
      </w:r>
    </w:p>
    <w:p w:rsidR="00181186" w:rsidRDefault="00181186" w:rsidP="007237F5">
      <w:pPr>
        <w:pStyle w:val="PlainText"/>
        <w:numPr>
          <w:ilvl w:val="0"/>
          <w:numId w:val="3"/>
        </w:numPr>
      </w:pPr>
      <w:r>
        <w:t>The Basics of Manual and Automatic Testing for Section 508</w:t>
      </w:r>
    </w:p>
    <w:p w:rsidR="00181186" w:rsidRDefault="00181186" w:rsidP="00181186">
      <w:pPr>
        <w:pStyle w:val="PlainText"/>
        <w:numPr>
          <w:ilvl w:val="0"/>
          <w:numId w:val="3"/>
        </w:numPr>
      </w:pPr>
      <w:r>
        <w:t xml:space="preserve">OFAC 049 Section 508: What is </w:t>
      </w:r>
      <w:proofErr w:type="gramStart"/>
      <w:r>
        <w:t>It</w:t>
      </w:r>
      <w:proofErr w:type="gramEnd"/>
      <w:r>
        <w:t xml:space="preserve"> and Why is It Important to You? </w:t>
      </w:r>
    </w:p>
    <w:p w:rsidR="00181186" w:rsidRDefault="00181186" w:rsidP="00181186">
      <w:pPr>
        <w:pStyle w:val="PlainText"/>
        <w:numPr>
          <w:ilvl w:val="0"/>
          <w:numId w:val="4"/>
        </w:numPr>
      </w:pPr>
      <w:r>
        <w:t xml:space="preserve">        (Homeland Security, Office of Accessible Technology &amp; Systems)</w:t>
      </w:r>
    </w:p>
    <w:p w:rsidR="00181186" w:rsidRDefault="00181186" w:rsidP="00181186">
      <w:pPr>
        <w:pStyle w:val="PlainText"/>
        <w:numPr>
          <w:ilvl w:val="0"/>
          <w:numId w:val="3"/>
        </w:numPr>
      </w:pPr>
      <w:r>
        <w:t>Creating Accessible Microsoft Office Documents (Lynda.com)</w:t>
      </w:r>
    </w:p>
    <w:p w:rsidR="00181186" w:rsidRDefault="00181186" w:rsidP="00181186">
      <w:pPr>
        <w:pStyle w:val="PlainText"/>
        <w:numPr>
          <w:ilvl w:val="0"/>
          <w:numId w:val="3"/>
        </w:numPr>
      </w:pPr>
      <w:r>
        <w:t>Creating Accessible PDFs (2014) (Lynda.com)</w:t>
      </w:r>
    </w:p>
    <w:p w:rsidR="007237F5" w:rsidRDefault="00181186" w:rsidP="007237F5">
      <w:pPr>
        <w:pStyle w:val="PlainText"/>
        <w:numPr>
          <w:ilvl w:val="0"/>
          <w:numId w:val="3"/>
        </w:numPr>
      </w:pPr>
      <w:r>
        <w:t xml:space="preserve">Advanced Accessible PDFS  (Lynda.com) </w:t>
      </w:r>
    </w:p>
    <w:p w:rsidR="00CC428C" w:rsidRDefault="00CC428C" w:rsidP="00CC428C">
      <w:pPr>
        <w:pStyle w:val="PlainText"/>
        <w:numPr>
          <w:ilvl w:val="0"/>
          <w:numId w:val="3"/>
        </w:numPr>
      </w:pPr>
      <w:r w:rsidRPr="00CC428C">
        <w:t>https://cio.gov/creating-accessible-websites/</w:t>
      </w:r>
    </w:p>
    <w:p w:rsidR="00B866DD" w:rsidRDefault="00181186" w:rsidP="00181186">
      <w:pPr>
        <w:rPr>
          <w:b/>
        </w:rPr>
      </w:pPr>
      <w:r>
        <w:rPr>
          <w:b/>
        </w:rPr>
        <w:t xml:space="preserve"> </w:t>
      </w:r>
    </w:p>
    <w:sectPr w:rsidR="00B866DD" w:rsidSect="00127D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DE" w:rsidRDefault="007F51DE" w:rsidP="009A4B5E">
      <w:pPr>
        <w:spacing w:after="0" w:line="240" w:lineRule="auto"/>
      </w:pPr>
      <w:r>
        <w:separator/>
      </w:r>
    </w:p>
  </w:endnote>
  <w:endnote w:type="continuationSeparator" w:id="0">
    <w:p w:rsidR="007F51DE" w:rsidRDefault="007F51DE" w:rsidP="009A4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7262"/>
      <w:docPartObj>
        <w:docPartGallery w:val="Page Numbers (Bottom of Page)"/>
        <w:docPartUnique/>
      </w:docPartObj>
    </w:sdtPr>
    <w:sdtContent>
      <w:p w:rsidR="003663F3" w:rsidRDefault="003663F3" w:rsidP="00CC428C">
        <w:pPr>
          <w:pStyle w:val="Footer"/>
          <w:jc w:val="right"/>
        </w:pPr>
        <w:r>
          <w:tab/>
        </w:r>
        <w:r w:rsidR="00CC428C">
          <w:t>8/18</w:t>
        </w:r>
        <w:r>
          <w:t>/2016</w:t>
        </w:r>
      </w:p>
    </w:sdtContent>
  </w:sdt>
  <w:p w:rsidR="003663F3" w:rsidRDefault="00366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DE" w:rsidRDefault="007F51DE" w:rsidP="009A4B5E">
      <w:pPr>
        <w:spacing w:after="0" w:line="240" w:lineRule="auto"/>
      </w:pPr>
      <w:r>
        <w:separator/>
      </w:r>
    </w:p>
  </w:footnote>
  <w:footnote w:type="continuationSeparator" w:id="0">
    <w:p w:rsidR="007F51DE" w:rsidRDefault="007F51DE" w:rsidP="009A4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07261"/>
      <w:docPartObj>
        <w:docPartGallery w:val="Page Numbers (Top of Page)"/>
        <w:docPartUnique/>
      </w:docPartObj>
    </w:sdtPr>
    <w:sdtContent>
      <w:p w:rsidR="003663F3" w:rsidRDefault="003663F3">
        <w:pPr>
          <w:pStyle w:val="Header"/>
        </w:pPr>
        <w:r>
          <w:t xml:space="preserve"> </w:t>
        </w:r>
      </w:p>
    </w:sdtContent>
  </w:sdt>
  <w:p w:rsidR="003663F3" w:rsidRDefault="00366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65316"/>
    <w:multiLevelType w:val="hybridMultilevel"/>
    <w:tmpl w:val="68E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878DF"/>
    <w:multiLevelType w:val="hybridMultilevel"/>
    <w:tmpl w:val="58A07EF2"/>
    <w:lvl w:ilvl="0" w:tplc="516E7E50">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6F10328"/>
    <w:multiLevelType w:val="hybridMultilevel"/>
    <w:tmpl w:val="A94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35C11"/>
    <w:multiLevelType w:val="hybridMultilevel"/>
    <w:tmpl w:val="6EC63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4B5E"/>
    <w:rsid w:val="000E7C51"/>
    <w:rsid w:val="000F0E0D"/>
    <w:rsid w:val="00110572"/>
    <w:rsid w:val="00127D5F"/>
    <w:rsid w:val="001306CA"/>
    <w:rsid w:val="00181186"/>
    <w:rsid w:val="001C5061"/>
    <w:rsid w:val="001D048C"/>
    <w:rsid w:val="001E113A"/>
    <w:rsid w:val="002700B2"/>
    <w:rsid w:val="002A6A43"/>
    <w:rsid w:val="002A6F44"/>
    <w:rsid w:val="002B09AD"/>
    <w:rsid w:val="002C5232"/>
    <w:rsid w:val="002E0FA5"/>
    <w:rsid w:val="002F0D91"/>
    <w:rsid w:val="00315033"/>
    <w:rsid w:val="003663F3"/>
    <w:rsid w:val="00372645"/>
    <w:rsid w:val="003A3EE9"/>
    <w:rsid w:val="003D7856"/>
    <w:rsid w:val="003E7D9F"/>
    <w:rsid w:val="004335C2"/>
    <w:rsid w:val="00454BA5"/>
    <w:rsid w:val="004A1EAD"/>
    <w:rsid w:val="004B2BC4"/>
    <w:rsid w:val="004C4AF5"/>
    <w:rsid w:val="004D0DF9"/>
    <w:rsid w:val="004F2562"/>
    <w:rsid w:val="00504DEF"/>
    <w:rsid w:val="00524B7A"/>
    <w:rsid w:val="00525861"/>
    <w:rsid w:val="00535ED6"/>
    <w:rsid w:val="00560DEE"/>
    <w:rsid w:val="00575325"/>
    <w:rsid w:val="005A311A"/>
    <w:rsid w:val="005D1444"/>
    <w:rsid w:val="005D29E5"/>
    <w:rsid w:val="005D600D"/>
    <w:rsid w:val="005D784D"/>
    <w:rsid w:val="005F2A31"/>
    <w:rsid w:val="006E0BB2"/>
    <w:rsid w:val="006F1E46"/>
    <w:rsid w:val="007167E7"/>
    <w:rsid w:val="007237F5"/>
    <w:rsid w:val="00723C2F"/>
    <w:rsid w:val="00725FBA"/>
    <w:rsid w:val="00762789"/>
    <w:rsid w:val="007812F6"/>
    <w:rsid w:val="00782656"/>
    <w:rsid w:val="007844FE"/>
    <w:rsid w:val="007D2276"/>
    <w:rsid w:val="007E1DDF"/>
    <w:rsid w:val="007F51DE"/>
    <w:rsid w:val="00806D9E"/>
    <w:rsid w:val="00814725"/>
    <w:rsid w:val="0082779C"/>
    <w:rsid w:val="008A71EA"/>
    <w:rsid w:val="008B5FF1"/>
    <w:rsid w:val="008E0CA0"/>
    <w:rsid w:val="008F6E25"/>
    <w:rsid w:val="00901765"/>
    <w:rsid w:val="00915527"/>
    <w:rsid w:val="00915702"/>
    <w:rsid w:val="00997EB3"/>
    <w:rsid w:val="009A4B5E"/>
    <w:rsid w:val="009C242C"/>
    <w:rsid w:val="009F1625"/>
    <w:rsid w:val="009F6559"/>
    <w:rsid w:val="00A22EE3"/>
    <w:rsid w:val="00A63D7C"/>
    <w:rsid w:val="00A84968"/>
    <w:rsid w:val="00A96777"/>
    <w:rsid w:val="00AA314A"/>
    <w:rsid w:val="00AA3FDD"/>
    <w:rsid w:val="00AB4D23"/>
    <w:rsid w:val="00AD3C98"/>
    <w:rsid w:val="00B0664A"/>
    <w:rsid w:val="00B1649A"/>
    <w:rsid w:val="00B2236D"/>
    <w:rsid w:val="00B36D4C"/>
    <w:rsid w:val="00B866DD"/>
    <w:rsid w:val="00C003E2"/>
    <w:rsid w:val="00C1468B"/>
    <w:rsid w:val="00C14C7A"/>
    <w:rsid w:val="00CC428C"/>
    <w:rsid w:val="00CC42EA"/>
    <w:rsid w:val="00D02E15"/>
    <w:rsid w:val="00D03B47"/>
    <w:rsid w:val="00D21157"/>
    <w:rsid w:val="00DD5E81"/>
    <w:rsid w:val="00E33C3D"/>
    <w:rsid w:val="00E61BA2"/>
    <w:rsid w:val="00E6582E"/>
    <w:rsid w:val="00E73742"/>
    <w:rsid w:val="00EE08A5"/>
    <w:rsid w:val="00EF20F8"/>
    <w:rsid w:val="00F4186D"/>
    <w:rsid w:val="00F5240F"/>
    <w:rsid w:val="00F624E6"/>
    <w:rsid w:val="00FC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5E"/>
  </w:style>
  <w:style w:type="paragraph" w:styleId="Footer">
    <w:name w:val="footer"/>
    <w:basedOn w:val="Normal"/>
    <w:link w:val="FooterChar"/>
    <w:uiPriority w:val="99"/>
    <w:unhideWhenUsed/>
    <w:rsid w:val="009A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5E"/>
  </w:style>
  <w:style w:type="paragraph" w:styleId="BalloonText">
    <w:name w:val="Balloon Text"/>
    <w:basedOn w:val="Normal"/>
    <w:link w:val="BalloonTextChar"/>
    <w:uiPriority w:val="99"/>
    <w:semiHidden/>
    <w:unhideWhenUsed/>
    <w:rsid w:val="009A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E"/>
    <w:rPr>
      <w:rFonts w:ascii="Tahoma" w:hAnsi="Tahoma" w:cs="Tahoma"/>
      <w:sz w:val="16"/>
      <w:szCs w:val="16"/>
    </w:rPr>
  </w:style>
  <w:style w:type="paragraph" w:styleId="Title">
    <w:name w:val="Title"/>
    <w:basedOn w:val="Normal"/>
    <w:next w:val="Normal"/>
    <w:link w:val="TitleChar"/>
    <w:uiPriority w:val="10"/>
    <w:qFormat/>
    <w:rsid w:val="009A4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B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1765"/>
    <w:pPr>
      <w:ind w:left="720"/>
      <w:contextualSpacing/>
    </w:pPr>
  </w:style>
  <w:style w:type="character" w:styleId="Hyperlink">
    <w:name w:val="Hyperlink"/>
    <w:basedOn w:val="DefaultParagraphFont"/>
    <w:uiPriority w:val="99"/>
    <w:unhideWhenUsed/>
    <w:rsid w:val="00723C2F"/>
    <w:rPr>
      <w:color w:val="0000FF" w:themeColor="hyperlink"/>
      <w:u w:val="single"/>
    </w:rPr>
  </w:style>
  <w:style w:type="paragraph" w:styleId="PlainText">
    <w:name w:val="Plain Text"/>
    <w:basedOn w:val="Normal"/>
    <w:link w:val="PlainTextChar"/>
    <w:uiPriority w:val="99"/>
    <w:unhideWhenUsed/>
    <w:rsid w:val="001811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8118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5E"/>
  </w:style>
  <w:style w:type="paragraph" w:styleId="Footer">
    <w:name w:val="footer"/>
    <w:basedOn w:val="Normal"/>
    <w:link w:val="FooterChar"/>
    <w:uiPriority w:val="99"/>
    <w:unhideWhenUsed/>
    <w:rsid w:val="009A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5E"/>
  </w:style>
  <w:style w:type="paragraph" w:styleId="BalloonText">
    <w:name w:val="Balloon Text"/>
    <w:basedOn w:val="Normal"/>
    <w:link w:val="BalloonTextChar"/>
    <w:uiPriority w:val="99"/>
    <w:semiHidden/>
    <w:unhideWhenUsed/>
    <w:rsid w:val="009A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5E"/>
    <w:rPr>
      <w:rFonts w:ascii="Tahoma" w:hAnsi="Tahoma" w:cs="Tahoma"/>
      <w:sz w:val="16"/>
      <w:szCs w:val="16"/>
    </w:rPr>
  </w:style>
  <w:style w:type="paragraph" w:styleId="Title">
    <w:name w:val="Title"/>
    <w:basedOn w:val="Normal"/>
    <w:next w:val="Normal"/>
    <w:link w:val="TitleChar"/>
    <w:uiPriority w:val="10"/>
    <w:qFormat/>
    <w:rsid w:val="009A4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B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1765"/>
    <w:pPr>
      <w:ind w:left="720"/>
      <w:contextualSpacing/>
    </w:pPr>
  </w:style>
  <w:style w:type="character" w:styleId="Hyperlink">
    <w:name w:val="Hyperlink"/>
    <w:basedOn w:val="DefaultParagraphFont"/>
    <w:uiPriority w:val="99"/>
    <w:unhideWhenUsed/>
    <w:rsid w:val="00723C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5787767">
      <w:bodyDiv w:val="1"/>
      <w:marLeft w:val="0"/>
      <w:marRight w:val="0"/>
      <w:marTop w:val="0"/>
      <w:marBottom w:val="0"/>
      <w:divBdr>
        <w:top w:val="none" w:sz="0" w:space="0" w:color="auto"/>
        <w:left w:val="none" w:sz="0" w:space="0" w:color="auto"/>
        <w:bottom w:val="none" w:sz="0" w:space="0" w:color="auto"/>
        <w:right w:val="none" w:sz="0" w:space="0" w:color="auto"/>
      </w:divBdr>
    </w:div>
    <w:div w:id="1142961281">
      <w:bodyDiv w:val="1"/>
      <w:marLeft w:val="0"/>
      <w:marRight w:val="0"/>
      <w:marTop w:val="0"/>
      <w:marBottom w:val="0"/>
      <w:divBdr>
        <w:top w:val="none" w:sz="0" w:space="0" w:color="auto"/>
        <w:left w:val="none" w:sz="0" w:space="0" w:color="auto"/>
        <w:bottom w:val="none" w:sz="0" w:space="0" w:color="auto"/>
        <w:right w:val="none" w:sz="0" w:space="0" w:color="auto"/>
      </w:divBdr>
    </w:div>
    <w:div w:id="18894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Estey</dc:creator>
  <cp:lastModifiedBy>desantis</cp:lastModifiedBy>
  <cp:revision>2</cp:revision>
  <dcterms:created xsi:type="dcterms:W3CDTF">2016-08-23T23:07:00Z</dcterms:created>
  <dcterms:modified xsi:type="dcterms:W3CDTF">2016-08-23T23:07:00Z</dcterms:modified>
</cp:coreProperties>
</file>